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208182C" w:rsidR="00815AB0" w:rsidRPr="00BA272D" w:rsidRDefault="001353A7" w:rsidP="00BA27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>Ysgol</w:t>
      </w:r>
      <w:r>
        <w:rPr>
          <w:rFonts w:ascii="Calibri" w:eastAsia="Calibri" w:hAnsi="Calibri" w:cs="Calibri"/>
          <w:b/>
          <w:color w:val="FFFFFF"/>
          <w:sz w:val="19"/>
          <w:szCs w:val="19"/>
        </w:rPr>
        <w:t xml:space="preserve"> the wings to</w:t>
      </w:r>
    </w:p>
    <w:p w14:paraId="76DFBD62" w14:textId="2B942661" w:rsidR="00BA272D" w:rsidRDefault="000747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ED2D6" wp14:editId="6795F48D">
            <wp:simplePos x="0" y="0"/>
            <wp:positionH relativeFrom="column">
              <wp:posOffset>95250</wp:posOffset>
            </wp:positionH>
            <wp:positionV relativeFrom="paragraph">
              <wp:posOffset>18415</wp:posOffset>
            </wp:positionV>
            <wp:extent cx="2322830" cy="1742440"/>
            <wp:effectExtent l="4445" t="0" r="5715" b="5715"/>
            <wp:wrapTight wrapText="bothSides">
              <wp:wrapPolygon edited="0">
                <wp:start x="41" y="21655"/>
                <wp:lineTo x="21476" y="21655"/>
                <wp:lineTo x="21476" y="165"/>
                <wp:lineTo x="41" y="165"/>
                <wp:lineTo x="41" y="21655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83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4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8DB214D" wp14:editId="75C5E96C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828675" cy="1001964"/>
            <wp:effectExtent l="76200" t="76200" r="66675" b="84455"/>
            <wp:wrapTight wrapText="bothSides">
              <wp:wrapPolygon edited="0">
                <wp:start x="-1986" y="-1644"/>
                <wp:lineTo x="-1986" y="23011"/>
                <wp:lineTo x="22841" y="23011"/>
                <wp:lineTo x="22841" y="-1644"/>
                <wp:lineTo x="-1986" y="-1644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196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7843E" w14:textId="77777777" w:rsidR="00BA272D" w:rsidRDefault="00BA2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2C6549D1" w14:textId="2C38649C" w:rsidR="00BA272D" w:rsidRDefault="00BA2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21EF01C8" w14:textId="66EDA04F" w:rsidR="00BA272D" w:rsidRDefault="000747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95C4928" wp14:editId="420DB4B4">
            <wp:simplePos x="0" y="0"/>
            <wp:positionH relativeFrom="column">
              <wp:posOffset>1061720</wp:posOffset>
            </wp:positionH>
            <wp:positionV relativeFrom="paragraph">
              <wp:posOffset>831850</wp:posOffset>
            </wp:positionV>
            <wp:extent cx="126174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198" y="21063"/>
                <wp:lineTo x="21198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4A">
        <w:rPr>
          <w:noProof/>
        </w:rPr>
        <w:drawing>
          <wp:anchor distT="0" distB="0" distL="114300" distR="114300" simplePos="0" relativeHeight="251662336" behindDoc="1" locked="0" layoutInCell="1" allowOverlap="1" wp14:anchorId="1CD4D24D" wp14:editId="42E4B357">
            <wp:simplePos x="0" y="0"/>
            <wp:positionH relativeFrom="page">
              <wp:posOffset>8921750</wp:posOffset>
            </wp:positionH>
            <wp:positionV relativeFrom="paragraph">
              <wp:posOffset>438150</wp:posOffset>
            </wp:positionV>
            <wp:extent cx="3503930" cy="2628265"/>
            <wp:effectExtent l="0" t="318" r="953" b="952"/>
            <wp:wrapTight wrapText="bothSides">
              <wp:wrapPolygon edited="0">
                <wp:start x="-2" y="21597"/>
                <wp:lineTo x="21488" y="21597"/>
                <wp:lineTo x="21488" y="149"/>
                <wp:lineTo x="-2" y="149"/>
                <wp:lineTo x="-2" y="21597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393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09E03" w14:textId="0A787FC1" w:rsidR="00BA272D" w:rsidRDefault="000747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D9BCC96" wp14:editId="63A0FEC2">
            <wp:simplePos x="0" y="0"/>
            <wp:positionH relativeFrom="column">
              <wp:posOffset>2769870</wp:posOffset>
            </wp:positionH>
            <wp:positionV relativeFrom="paragraph">
              <wp:posOffset>344170</wp:posOffset>
            </wp:positionV>
            <wp:extent cx="1701165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286" y="21358"/>
                <wp:lineTo x="21286" y="0"/>
                <wp:lineTo x="0" y="0"/>
              </wp:wrapPolygon>
            </wp:wrapTight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4B61E" w14:textId="01FD6603" w:rsidR="00BA272D" w:rsidRDefault="00BA2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30EE6F06" w14:textId="6417BEED" w:rsidR="00BA272D" w:rsidRDefault="00BA2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00000003" w14:textId="1640AC46" w:rsidR="00BA272D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  <w:sectPr w:rsidR="00BA272D">
          <w:pgSz w:w="19200" w:h="10800" w:orient="landscape"/>
          <w:pgMar w:top="320" w:right="7135" w:bottom="412" w:left="308" w:header="0" w:footer="720" w:gutter="0"/>
          <w:pgNumType w:start="1"/>
          <w:cols w:num="2" w:space="720" w:equalWidth="0">
            <w:col w:w="5880" w:space="0"/>
            <w:col w:w="5880" w:space="0"/>
          </w:cols>
        </w:sect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Curriculum for Wales Summa</w:t>
      </w:r>
      <w:r w:rsidR="005877BC">
        <w:rPr>
          <w:rFonts w:ascii="Calibri" w:eastAsia="Calibri" w:hAnsi="Calibri" w:cs="Calibri"/>
          <w:b/>
          <w:color w:val="000000"/>
          <w:sz w:val="40"/>
          <w:szCs w:val="40"/>
        </w:rPr>
        <w:t>r</w:t>
      </w:r>
      <w:r w:rsidR="0007472E">
        <w:rPr>
          <w:rFonts w:ascii="Calibri" w:eastAsia="Calibri" w:hAnsi="Calibri" w:cs="Calibri"/>
          <w:b/>
          <w:color w:val="000000"/>
          <w:sz w:val="40"/>
          <w:szCs w:val="40"/>
        </w:rPr>
        <w:t>y</w:t>
      </w:r>
    </w:p>
    <w:p w14:paraId="6866FB75" w14:textId="4A071A62" w:rsidR="00024E11" w:rsidRDefault="001353A7" w:rsidP="00024E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right="141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Our</w:t>
      </w:r>
      <w:r w:rsidR="0007472E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curriculum has been co-constructed through engaging with all stakeholders</w:t>
      </w:r>
      <w:r w:rsidR="00024E11">
        <w:rPr>
          <w:rFonts w:ascii="Calibri" w:eastAsia="Calibri" w:hAnsi="Calibri" w:cs="Calibri"/>
          <w:color w:val="000000"/>
          <w:sz w:val="28"/>
          <w:szCs w:val="28"/>
        </w:rPr>
        <w:t xml:space="preserve"> through questionnaires to parents, governors, </w:t>
      </w:r>
      <w:proofErr w:type="gramStart"/>
      <w:r w:rsidR="00024E11">
        <w:rPr>
          <w:rFonts w:ascii="Calibri" w:eastAsia="Calibri" w:hAnsi="Calibri" w:cs="Calibri"/>
          <w:color w:val="000000"/>
          <w:sz w:val="28"/>
          <w:szCs w:val="28"/>
        </w:rPr>
        <w:t>staff</w:t>
      </w:r>
      <w:proofErr w:type="gramEnd"/>
      <w:r w:rsidR="00024E11">
        <w:rPr>
          <w:rFonts w:ascii="Calibri" w:eastAsia="Calibri" w:hAnsi="Calibri" w:cs="Calibri"/>
          <w:color w:val="000000"/>
          <w:sz w:val="28"/>
          <w:szCs w:val="28"/>
        </w:rPr>
        <w:t xml:space="preserve"> and pupils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and will meet the following requirements: </w:t>
      </w:r>
    </w:p>
    <w:p w14:paraId="00000005" w14:textId="39D10A40" w:rsidR="00815AB0" w:rsidRPr="00024E11" w:rsidRDefault="001353A7" w:rsidP="00024E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right="141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Our vision </w:t>
      </w:r>
    </w:p>
    <w:p w14:paraId="00000006" w14:textId="26A36183" w:rsidR="00815AB0" w:rsidRDefault="00815A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0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  <w:sectPr w:rsidR="00815AB0">
          <w:type w:val="continuous"/>
          <w:pgSz w:w="19200" w:h="10800" w:orient="landscape"/>
          <w:pgMar w:top="320" w:right="534" w:bottom="412" w:left="308" w:header="0" w:footer="720" w:gutter="0"/>
          <w:cols w:space="720" w:equalWidth="0">
            <w:col w:w="18357" w:space="0"/>
          </w:cols>
        </w:sectPr>
      </w:pPr>
    </w:p>
    <w:p w14:paraId="1E03CF62" w14:textId="133799FA" w:rsidR="00640673" w:rsidRDefault="001353A7" w:rsidP="00024E11">
      <w:pPr>
        <w:rPr>
          <w:rFonts w:ascii="Sitka Banner" w:hAnsi="Sitka Banner"/>
          <w:sz w:val="32"/>
          <w:szCs w:val="3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proofErr w:type="spellStart"/>
      <w:r w:rsidR="00024E11">
        <w:rPr>
          <w:rFonts w:ascii="Calibri" w:eastAsia="Calibri" w:hAnsi="Calibri" w:cs="Calibri"/>
          <w:color w:val="000000"/>
          <w:sz w:val="24"/>
          <w:szCs w:val="24"/>
        </w:rPr>
        <w:t>Mesen</w:t>
      </w:r>
      <w:proofErr w:type="spellEnd"/>
      <w:r w:rsidR="00024E1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24E11">
        <w:rPr>
          <w:rFonts w:ascii="Calibri" w:eastAsia="Calibri" w:hAnsi="Calibri" w:cs="Calibri"/>
          <w:color w:val="000000"/>
          <w:sz w:val="24"/>
          <w:szCs w:val="24"/>
        </w:rPr>
        <w:t>Ddyry</w:t>
      </w:r>
      <w:proofErr w:type="spellEnd"/>
      <w:r w:rsidR="00024E1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24E11">
        <w:rPr>
          <w:rFonts w:ascii="Calibri" w:eastAsia="Calibri" w:hAnsi="Calibri" w:cs="Calibri"/>
          <w:color w:val="000000"/>
          <w:sz w:val="24"/>
          <w:szCs w:val="24"/>
        </w:rPr>
        <w:t>Dderwen</w:t>
      </w:r>
      <w:proofErr w:type="spellEnd"/>
      <w:r w:rsidR="00024E11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024E11" w:rsidRPr="00024E11">
        <w:rPr>
          <w:rFonts w:ascii="Sitka Banner" w:hAnsi="Sitka Banner"/>
          <w:sz w:val="32"/>
          <w:szCs w:val="32"/>
        </w:rPr>
        <w:t xml:space="preserve"> </w:t>
      </w:r>
    </w:p>
    <w:p w14:paraId="6EEE4420" w14:textId="3C2149A0" w:rsidR="00024E11" w:rsidRPr="00024E11" w:rsidRDefault="00024E11" w:rsidP="00024E11">
      <w:pPr>
        <w:rPr>
          <w:rFonts w:ascii="Sitka Banner" w:hAnsi="Sitka Banner"/>
          <w:sz w:val="24"/>
          <w:szCs w:val="24"/>
        </w:rPr>
      </w:pPr>
      <w:r w:rsidRPr="00024E11">
        <w:rPr>
          <w:rFonts w:ascii="Sitka Banner" w:hAnsi="Sitka Banner"/>
          <w:sz w:val="24"/>
          <w:szCs w:val="24"/>
        </w:rPr>
        <w:t xml:space="preserve">We at Llansantffraid believe that our </w:t>
      </w:r>
      <w:proofErr w:type="gramStart"/>
      <w:r w:rsidRPr="00024E11">
        <w:rPr>
          <w:rFonts w:ascii="Sitka Banner" w:hAnsi="Sitka Banner"/>
          <w:sz w:val="24"/>
          <w:szCs w:val="24"/>
        </w:rPr>
        <w:t>school works</w:t>
      </w:r>
      <w:proofErr w:type="gramEnd"/>
      <w:r w:rsidRPr="00024E11">
        <w:rPr>
          <w:rFonts w:ascii="Sitka Banner" w:hAnsi="Sitka Banner"/>
          <w:sz w:val="24"/>
          <w:szCs w:val="24"/>
        </w:rPr>
        <w:t xml:space="preserve"> collaboratively within its community.  </w:t>
      </w:r>
      <w:proofErr w:type="gramStart"/>
      <w:r w:rsidRPr="00024E11">
        <w:rPr>
          <w:rFonts w:ascii="Sitka Banner" w:hAnsi="Sitka Banner"/>
          <w:sz w:val="24"/>
          <w:szCs w:val="24"/>
        </w:rPr>
        <w:t>As a Church in Wales school, a Christian ethos</w:t>
      </w:r>
      <w:proofErr w:type="gramEnd"/>
      <w:r w:rsidRPr="00024E11">
        <w:rPr>
          <w:rFonts w:ascii="Sitka Banner" w:hAnsi="Sitka Banner"/>
          <w:sz w:val="24"/>
          <w:szCs w:val="24"/>
        </w:rPr>
        <w:t xml:space="preserve"> is at the core of our provision.  With ‘</w:t>
      </w:r>
      <w:proofErr w:type="spellStart"/>
      <w:r w:rsidRPr="00024E11">
        <w:rPr>
          <w:rFonts w:ascii="Sitka Banner" w:hAnsi="Sitka Banner"/>
          <w:sz w:val="24"/>
          <w:szCs w:val="24"/>
        </w:rPr>
        <w:t>Cynefin</w:t>
      </w:r>
      <w:proofErr w:type="spellEnd"/>
      <w:r w:rsidRPr="00024E11">
        <w:rPr>
          <w:rFonts w:ascii="Sitka Banner" w:hAnsi="Sitka Banner"/>
          <w:sz w:val="24"/>
          <w:szCs w:val="24"/>
        </w:rPr>
        <w:t xml:space="preserve">’ at its heart, being aware of our Welsh heritage, culture and language encourages a sense of pride and </w:t>
      </w:r>
    </w:p>
    <w:p w14:paraId="641242EF" w14:textId="386F1ED8" w:rsidR="00024E11" w:rsidRDefault="00024E11" w:rsidP="00024E11">
      <w:pPr>
        <w:rPr>
          <w:rFonts w:ascii="Sitka Banner" w:hAnsi="Sitka Banner"/>
          <w:sz w:val="24"/>
          <w:szCs w:val="24"/>
        </w:rPr>
      </w:pPr>
      <w:r w:rsidRPr="00024E11">
        <w:rPr>
          <w:rFonts w:ascii="Sitka Banner" w:hAnsi="Sitka Banner"/>
          <w:sz w:val="24"/>
          <w:szCs w:val="24"/>
        </w:rPr>
        <w:t>respect as we grow.  We promote independence and instil</w:t>
      </w:r>
      <w:r>
        <w:rPr>
          <w:rFonts w:ascii="Sitka Banner" w:hAnsi="Sitka Banner"/>
          <w:sz w:val="24"/>
          <w:szCs w:val="24"/>
        </w:rPr>
        <w:t xml:space="preserve"> motivation to be creative and take risks</w:t>
      </w:r>
    </w:p>
    <w:p w14:paraId="19FF1D09" w14:textId="7CE5CA40" w:rsidR="00024E11" w:rsidRPr="00024E11" w:rsidRDefault="00024E11" w:rsidP="00024E11">
      <w:p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in our learning.</w:t>
      </w:r>
    </w:p>
    <w:p w14:paraId="4E6963AA" w14:textId="77777777" w:rsidR="00024E11" w:rsidRDefault="00024E11" w:rsidP="00024E11">
      <w:pPr>
        <w:rPr>
          <w:rFonts w:ascii="Sitka Banner" w:hAnsi="Sitka Banner"/>
          <w:sz w:val="32"/>
          <w:szCs w:val="32"/>
        </w:rPr>
      </w:pPr>
    </w:p>
    <w:p w14:paraId="2239C9C5" w14:textId="1FA8E4E7" w:rsidR="00024E11" w:rsidRPr="004667D7" w:rsidRDefault="00024E11" w:rsidP="00024E11">
      <w:pPr>
        <w:rPr>
          <w:rFonts w:ascii="Sitka Banner" w:hAnsi="Sitka Banner"/>
          <w:sz w:val="32"/>
          <w:szCs w:val="32"/>
        </w:rPr>
      </w:pPr>
    </w:p>
    <w:p w14:paraId="1DFE5AD1" w14:textId="77777777" w:rsidR="00024E11" w:rsidRDefault="00024E11" w:rsidP="00024E11">
      <w:pPr>
        <w:rPr>
          <w:sz w:val="32"/>
          <w:szCs w:val="32"/>
        </w:rPr>
      </w:pPr>
    </w:p>
    <w:p w14:paraId="00000007" w14:textId="41EECC02" w:rsidR="00815AB0" w:rsidRDefault="00815A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</w:p>
    <w:p w14:paraId="297802E8" w14:textId="5516A6A6" w:rsidR="005877BC" w:rsidRDefault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4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337D26D" w14:textId="14EF7125" w:rsidR="005877BC" w:rsidRDefault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4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19808F" w14:textId="0D8BF021" w:rsidR="00D03372" w:rsidRDefault="00B73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4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065A57" wp14:editId="305A44CC">
            <wp:simplePos x="0" y="0"/>
            <wp:positionH relativeFrom="column">
              <wp:posOffset>3150235</wp:posOffset>
            </wp:positionH>
            <wp:positionV relativeFrom="paragraph">
              <wp:posOffset>-29210</wp:posOffset>
            </wp:positionV>
            <wp:extent cx="2674297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90" y="21333"/>
                <wp:lineTo x="21390" y="0"/>
                <wp:lineTo x="0" y="0"/>
              </wp:wrapPolygon>
            </wp:wrapTight>
            <wp:docPr id="3" name="Picture 3" descr="A shelf with stuffed toy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helf with stuffed toys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97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A" w14:textId="6CB15512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4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Our values </w:t>
      </w:r>
    </w:p>
    <w:p w14:paraId="43FBC4C4" w14:textId="12C96491" w:rsid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Courage</w:t>
      </w:r>
    </w:p>
    <w:p w14:paraId="5323D5A2" w14:textId="1ABFB829" w:rsid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Perseverance</w:t>
      </w:r>
    </w:p>
    <w:p w14:paraId="4808AEA6" w14:textId="0A772E0D" w:rsid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Trust</w:t>
      </w:r>
    </w:p>
    <w:p w14:paraId="192E4CEA" w14:textId="3636452B" w:rsid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Responsibility</w:t>
      </w:r>
    </w:p>
    <w:p w14:paraId="5B085D35" w14:textId="4CEC0C11" w:rsid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Truthfulness</w:t>
      </w:r>
    </w:p>
    <w:p w14:paraId="1697D13A" w14:textId="34B07320" w:rsidR="005877BC" w:rsidRPr="005877BC" w:rsidRDefault="005877BC" w:rsidP="005877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Respect</w:t>
      </w:r>
    </w:p>
    <w:p w14:paraId="0000000F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Our inclusive curriculum </w:t>
      </w:r>
    </w:p>
    <w:p w14:paraId="00000010" w14:textId="4557A849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" w:right="11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 will raise the aspirations for all learners. As a school we have considered how all learners will be supported to realise the ambitions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aspirations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the four purposes, and to progress. </w:t>
      </w:r>
    </w:p>
    <w:p w14:paraId="4EDFD4E8" w14:textId="7BF7A0B1" w:rsidR="005877BC" w:rsidRDefault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" w:right="1149"/>
        <w:rPr>
          <w:rFonts w:ascii="Calibri" w:eastAsia="Calibri" w:hAnsi="Calibri" w:cs="Calibri"/>
          <w:color w:val="000000"/>
          <w:sz w:val="24"/>
          <w:szCs w:val="24"/>
        </w:rPr>
      </w:pPr>
    </w:p>
    <w:p w14:paraId="551A3F71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  <w:r w:rsidRPr="000A54A0">
        <w:rPr>
          <w:rFonts w:asciiTheme="majorHAnsi" w:hAnsiTheme="majorHAnsi" w:cstheme="majorHAnsi"/>
          <w:b/>
          <w:bCs/>
          <w:sz w:val="24"/>
          <w:szCs w:val="24"/>
        </w:rPr>
        <w:t>Ambitious, capable learners</w:t>
      </w:r>
      <w:r w:rsidRPr="000A54A0">
        <w:rPr>
          <w:rFonts w:asciiTheme="majorHAnsi" w:hAnsiTheme="majorHAnsi" w:cstheme="majorHAnsi"/>
          <w:sz w:val="24"/>
          <w:szCs w:val="24"/>
        </w:rPr>
        <w:t xml:space="preserve"> – we inspire all learners to aim high. </w:t>
      </w:r>
    </w:p>
    <w:p w14:paraId="6B00BBB3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</w:p>
    <w:p w14:paraId="162DA037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  <w:r w:rsidRPr="000A54A0">
        <w:rPr>
          <w:rFonts w:asciiTheme="majorHAnsi" w:hAnsiTheme="majorHAnsi" w:cstheme="majorHAnsi"/>
          <w:b/>
          <w:bCs/>
          <w:sz w:val="24"/>
          <w:szCs w:val="24"/>
        </w:rPr>
        <w:t>Enterprising, creative contributors</w:t>
      </w:r>
      <w:r w:rsidRPr="000A54A0">
        <w:rPr>
          <w:rFonts w:asciiTheme="majorHAnsi" w:hAnsiTheme="majorHAnsi" w:cstheme="majorHAnsi"/>
          <w:sz w:val="24"/>
          <w:szCs w:val="24"/>
        </w:rPr>
        <w:t xml:space="preserve"> – through real life, experiential learning we prepare for our future.</w:t>
      </w:r>
    </w:p>
    <w:p w14:paraId="6F681DE4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</w:p>
    <w:p w14:paraId="084FB1B6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  <w:r w:rsidRPr="000A54A0">
        <w:rPr>
          <w:rFonts w:asciiTheme="majorHAnsi" w:hAnsiTheme="majorHAnsi" w:cstheme="majorHAnsi"/>
          <w:b/>
          <w:bCs/>
          <w:sz w:val="24"/>
          <w:szCs w:val="24"/>
        </w:rPr>
        <w:t>Ethical, informed citizens</w:t>
      </w:r>
      <w:r w:rsidRPr="000A54A0">
        <w:rPr>
          <w:rFonts w:asciiTheme="majorHAnsi" w:hAnsiTheme="majorHAnsi" w:cstheme="majorHAnsi"/>
          <w:sz w:val="24"/>
          <w:szCs w:val="24"/>
        </w:rPr>
        <w:t xml:space="preserve"> – our core values are intrinsic to everything we do and aspire to be.</w:t>
      </w:r>
    </w:p>
    <w:p w14:paraId="74614C96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</w:p>
    <w:p w14:paraId="53C3FC8B" w14:textId="77777777" w:rsidR="005877BC" w:rsidRPr="000A54A0" w:rsidRDefault="005877BC" w:rsidP="005877BC">
      <w:pPr>
        <w:rPr>
          <w:rFonts w:asciiTheme="majorHAnsi" w:hAnsiTheme="majorHAnsi" w:cstheme="majorHAnsi"/>
          <w:sz w:val="24"/>
          <w:szCs w:val="24"/>
        </w:rPr>
      </w:pPr>
      <w:r w:rsidRPr="000A54A0">
        <w:rPr>
          <w:rFonts w:asciiTheme="majorHAnsi" w:hAnsiTheme="majorHAnsi" w:cstheme="majorHAnsi"/>
          <w:b/>
          <w:bCs/>
          <w:sz w:val="24"/>
          <w:szCs w:val="24"/>
        </w:rPr>
        <w:t>Healthy, confident individuals</w:t>
      </w:r>
      <w:r w:rsidRPr="000A54A0">
        <w:rPr>
          <w:rFonts w:asciiTheme="majorHAnsi" w:hAnsiTheme="majorHAnsi" w:cstheme="majorHAnsi"/>
          <w:sz w:val="24"/>
          <w:szCs w:val="24"/>
        </w:rPr>
        <w:t xml:space="preserve"> – to be resilient and empathetic towards the health and wellbeing of ourselves and others.</w:t>
      </w:r>
    </w:p>
    <w:p w14:paraId="65DCB364" w14:textId="6AD609AA" w:rsidR="005877BC" w:rsidRDefault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" w:right="1149"/>
        <w:rPr>
          <w:rFonts w:ascii="Calibri" w:eastAsia="Calibri" w:hAnsi="Calibri" w:cs="Calibri"/>
          <w:color w:val="000000"/>
          <w:sz w:val="24"/>
          <w:szCs w:val="24"/>
        </w:rPr>
      </w:pPr>
    </w:p>
    <w:p w14:paraId="303DB3CC" w14:textId="75FF1A5B" w:rsidR="005877BC" w:rsidRPr="005877BC" w:rsidRDefault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" w:right="114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877BC">
        <w:rPr>
          <w:rFonts w:ascii="Calibri" w:eastAsia="Calibri" w:hAnsi="Calibri" w:cs="Calibri"/>
          <w:b/>
          <w:bCs/>
          <w:color w:val="000000"/>
          <w:sz w:val="24"/>
          <w:szCs w:val="24"/>
        </w:rPr>
        <w:t>The Four Purposes</w:t>
      </w:r>
    </w:p>
    <w:p w14:paraId="00000011" w14:textId="77777777" w:rsidR="00815AB0" w:rsidRDefault="001353A7" w:rsidP="0058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22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four purposes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are the starting point and aspiration for our school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curriculum  design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Our school aims to support all learners to become: </w:t>
      </w:r>
    </w:p>
    <w:p w14:paraId="46404205" w14:textId="77777777" w:rsidR="005877BC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35" w:right="4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ambitious, capable learners, ready to learn throughout their lives</w:t>
      </w:r>
    </w:p>
    <w:p w14:paraId="4AC987E7" w14:textId="77777777" w:rsidR="005877BC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35" w:right="4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enterprising, creative contributors, ready to play a full part in life and work</w:t>
      </w:r>
    </w:p>
    <w:p w14:paraId="00000012" w14:textId="2A319262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35" w:right="4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ethical, informed citizens of Wales and the world </w:t>
      </w:r>
    </w:p>
    <w:p w14:paraId="00000013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84" w:right="179" w:hanging="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healthy, confident individuals, ready to lead fulfilling lives as valued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members 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society </w:t>
      </w:r>
    </w:p>
    <w:p w14:paraId="461B5E10" w14:textId="77777777" w:rsidR="000773CB" w:rsidRDefault="001353A7" w:rsidP="000A5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statements of what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matters</w:t>
      </w:r>
      <w:r w:rsidR="000A54A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curriculum will provide rich opportunities and authentic learning experiences  to develop the key concepts, knowledge and skills as described in the statements of  what matters and in line with the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Statements of What Matters Code</w:t>
      </w: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color w:val="0563C1"/>
          <w:sz w:val="28"/>
          <w:szCs w:val="28"/>
        </w:rPr>
        <w:t xml:space="preserve"> </w:t>
      </w:r>
    </w:p>
    <w:p w14:paraId="00000016" w14:textId="5912ED02" w:rsidR="00815AB0" w:rsidRDefault="001353A7" w:rsidP="000A5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Areas of Learning and Experience </w:t>
      </w:r>
    </w:p>
    <w:p w14:paraId="4E4F0DA9" w14:textId="77777777" w:rsidR="000A54A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41" w:right="1107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 will provide learning experiences through the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AoLEs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of: </w:t>
      </w:r>
    </w:p>
    <w:p w14:paraId="00000017" w14:textId="7878D34C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41" w:right="1107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Languages, Literacy and Communication </w:t>
      </w:r>
    </w:p>
    <w:p w14:paraId="00000018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Expressive Arts </w:t>
      </w:r>
    </w:p>
    <w:p w14:paraId="00000019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Science and Technology </w:t>
      </w:r>
    </w:p>
    <w:p w14:paraId="0000001A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Humanities </w:t>
      </w:r>
    </w:p>
    <w:p w14:paraId="0000001B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Maths and Numeracy </w:t>
      </w:r>
    </w:p>
    <w:p w14:paraId="0000001C" w14:textId="4F35AFD3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Health and Wellbeing </w:t>
      </w:r>
    </w:p>
    <w:p w14:paraId="59A70858" w14:textId="77777777" w:rsidR="000A54A0" w:rsidRDefault="000A5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4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Learning, Progression and Assessment </w:t>
      </w:r>
    </w:p>
    <w:p w14:paraId="0000001E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41" w:right="1275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 will support learning through designing learning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opportunities  that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draw upon the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pedagogical principles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1F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5" w:right="995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curriculum, supported by effective learning and teaching enables learners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make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meaningful progress. Over time our learners will </w:t>
      </w:r>
    </w:p>
    <w:p w14:paraId="00000020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41" w:right="909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develop and improve their skills and knowledge. Our curriculum focuses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on  understanding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what it means to make progress in a given Area or discipline and  how learners should deepen and broaden their knowledge and understanding,  skills and capacities, and attributes and dispositions and is informed by the 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Progression Code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This in turn supports our approach to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assessment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purpose 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which is to inform planning for future learning. Assessment will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embedded  as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 intrinsic part of learning and teaching.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All learners will be assessed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entry 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school. </w:t>
      </w:r>
    </w:p>
    <w:p w14:paraId="7EED3964" w14:textId="77777777" w:rsidR="000A54A0" w:rsidRDefault="000A5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left="14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21" w14:textId="77F7F7E0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left="14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Welsh and English </w:t>
      </w:r>
    </w:p>
    <w:p w14:paraId="00000022" w14:textId="02E3F1A4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46" w:right="11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an English medium school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learning will take place in</w:t>
      </w:r>
      <w:r w:rsidR="000A54A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English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>.F</w:t>
      </w:r>
      <w:r>
        <w:rPr>
          <w:rFonts w:ascii="Calibri" w:eastAsia="Calibri" w:hAnsi="Calibri" w:cs="Calibri"/>
          <w:color w:val="000000"/>
          <w:sz w:val="24"/>
          <w:szCs w:val="24"/>
        </w:rPr>
        <w:t>rom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early years onwards </w:t>
      </w:r>
      <w:r w:rsidR="000A54A0">
        <w:rPr>
          <w:rFonts w:ascii="Calibri" w:eastAsia="Calibri" w:hAnsi="Calibri" w:cs="Calibri"/>
          <w:color w:val="000000"/>
          <w:sz w:val="24"/>
          <w:szCs w:val="24"/>
        </w:rPr>
        <w:t>Cymraeg Ail Iaith will be taught and bilingualism modelled and promoted within and out of the classroom, during all aspects of the day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 xml:space="preserve"> and encouraging the whole school community to respect and be part of this learning.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The Welsh Dimension will be at the heart of the curriculum.</w:t>
      </w:r>
    </w:p>
    <w:p w14:paraId="00000023" w14:textId="51BED387" w:rsidR="00815AB0" w:rsidRDefault="001353A7" w:rsidP="00940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Cross curricular skills </w:t>
      </w:r>
    </w:p>
    <w:p w14:paraId="688FEA22" w14:textId="77777777" w:rsidR="0094066B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1" w:right="966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 will develop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the mandatory cross-curricular skills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literacy,  numeracy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digital competence. Our curriculum will enable learners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develop  competence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capability in these skills and to extend and apply them across all 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reas. Learners will be given opportunities across the curriculum to:</w:t>
      </w:r>
    </w:p>
    <w:p w14:paraId="00000024" w14:textId="6C613735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1" w:right="966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develop listening, reading,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speaking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writing skills </w:t>
      </w:r>
    </w:p>
    <w:p w14:paraId="0A2BC321" w14:textId="77777777" w:rsidR="0094066B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9" w:right="14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be able to use numbers and solve problems in real-life situations</w:t>
      </w:r>
    </w:p>
    <w:p w14:paraId="00000025" w14:textId="7415FA2F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9" w:right="14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confident users of a range of technologies to help them function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communicate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effectively and make sense of the world </w:t>
      </w:r>
    </w:p>
    <w:p w14:paraId="00000026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UNCRC / UNCPRD </w:t>
      </w:r>
    </w:p>
    <w:p w14:paraId="4B99E76F" w14:textId="77777777" w:rsidR="0094066B" w:rsidRDefault="001353A7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school will promote knowledge and understanding of Part 1 of the UNCRC, and of </w:t>
      </w:r>
    </w:p>
    <w:p w14:paraId="22C83C1A" w14:textId="6CE244D5" w:rsidR="00640673" w:rsidRDefault="001353A7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 xml:space="preserve">the UNCRPD, among those who provide learning and teaching.  </w:t>
      </w:r>
    </w:p>
    <w:p w14:paraId="3F77A2A7" w14:textId="77777777" w:rsidR="00640673" w:rsidRDefault="00640673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E84546" w14:textId="77777777" w:rsidR="00640673" w:rsidRPr="00640673" w:rsidRDefault="00640673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4067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CWRE </w:t>
      </w:r>
    </w:p>
    <w:p w14:paraId="7E536BCE" w14:textId="1A8AB997" w:rsidR="00640673" w:rsidRDefault="00640673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curriculum will incorporate careers and work related experiences for all of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our  learners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6FEA20E" w14:textId="019BE8E1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541A188" w14:textId="4AF65608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Headteacher:-</w:t>
      </w:r>
      <w:proofErr w:type="gramEnd"/>
    </w:p>
    <w:p w14:paraId="674F4F8A" w14:textId="68AB4AC8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E60B8D8" w14:textId="317EFF8E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Chair of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Governors:-</w:t>
      </w:r>
      <w:proofErr w:type="gramEnd"/>
    </w:p>
    <w:p w14:paraId="701EB4C3" w14:textId="6509964C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BD7CC62" w14:textId="416DFBC0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Date:-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July 2022           Review Date:- July 2023</w:t>
      </w:r>
    </w:p>
    <w:p w14:paraId="37A85C84" w14:textId="77777777" w:rsidR="000773CB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DFDAF30" w14:textId="77777777" w:rsidR="00640673" w:rsidRDefault="00640673" w:rsidP="00940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54A9614" w14:textId="77777777" w:rsidR="00640673" w:rsidRDefault="00640673" w:rsidP="00940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A54F2CE" w14:textId="1BA75D6C" w:rsidR="00640673" w:rsidRPr="00640673" w:rsidRDefault="00640673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Our school curriculum embraces the </w:t>
      </w:r>
      <w:r w:rsidRPr="00640673">
        <w:rPr>
          <w:rFonts w:ascii="Calibri" w:eastAsia="Calibri" w:hAnsi="Calibri" w:cs="Calibri"/>
          <w:b/>
          <w:bCs/>
          <w:color w:val="000000"/>
          <w:sz w:val="24"/>
          <w:szCs w:val="24"/>
        </w:rPr>
        <w:t>RSE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guidance and mandatory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RSE Code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Our RSE  </w:t>
      </w:r>
    </w:p>
    <w:p w14:paraId="00000029" w14:textId="111B2B33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369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provision will have a positive and empowering role in our learners’ education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will  play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 vital role in supporting them to realise the four purposes as part of 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whole-school  approach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Helping learners to form and maintain a range of relationships, all based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on  mutual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trust and respect, is the foundation of RSE. These relationships are critical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development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emotional well-being, resilience and empathy. </w:t>
      </w:r>
    </w:p>
    <w:p w14:paraId="0000002A" w14:textId="30B8BA2C" w:rsidR="00815AB0" w:rsidRDefault="00815AB0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2B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375" w:right="781"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Religion, values and ethics </w:t>
      </w:r>
      <w:r w:rsidRPr="00640673">
        <w:rPr>
          <w:rFonts w:ascii="Calibri" w:eastAsia="Calibri" w:hAnsi="Calibri" w:cs="Calibri"/>
          <w:b/>
          <w:bCs/>
          <w:color w:val="000000"/>
          <w:sz w:val="24"/>
          <w:szCs w:val="24"/>
        </w:rPr>
        <w:t>(RVE)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a statutory requirement of the Curriculum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for  Wales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is mandatory for all learners from ages 3 to 16. </w:t>
      </w:r>
    </w:p>
    <w:p w14:paraId="0000002C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0" w:right="1022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 parental right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request that a child is withdrawn from RVE in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Curriculum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for Wales </w:t>
      </w:r>
    </w:p>
    <w:p w14:paraId="0000002D" w14:textId="546CF6E5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372" w:right="788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RVE is a locally determined subject, the agreed syllabus specifies what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should  be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taught in RVE within the local authority and our curriculum will reflect this  guidance. </w:t>
      </w:r>
      <w:r w:rsidR="0094066B">
        <w:rPr>
          <w:rFonts w:ascii="Calibri" w:eastAsia="Calibri" w:hAnsi="Calibri" w:cs="Calibri"/>
          <w:color w:val="000000"/>
          <w:sz w:val="24"/>
          <w:szCs w:val="24"/>
        </w:rPr>
        <w:t xml:space="preserve"> As a VA school we will follow an enhanced provision of this curriculum.  </w:t>
      </w:r>
    </w:p>
    <w:p w14:paraId="0000002E" w14:textId="77777777" w:rsidR="00815AB0" w:rsidRDefault="00135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7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Review and refinement </w:t>
      </w:r>
    </w:p>
    <w:p w14:paraId="37064EAF" w14:textId="77777777" w:rsidR="00815AB0" w:rsidRDefault="001353A7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369" w:right="631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Our school curriculum will be kept under review in order to respond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outputs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professional inquiry, the changing needs of learners and social contexts  and needs. This will ensure our curriculum is both inclusive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responsive,  meeting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needs of all learners. The reviews will take into account the views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stakeholders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will be signed off by the Governing Body</w:t>
      </w:r>
      <w:r w:rsidR="00640673"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proofErr w:type="spellStart"/>
      <w:r w:rsidR="00640673">
        <w:rPr>
          <w:rFonts w:ascii="Calibri" w:eastAsia="Calibri" w:hAnsi="Calibri" w:cs="Calibri"/>
          <w:color w:val="000000"/>
          <w:sz w:val="24"/>
          <w:szCs w:val="24"/>
        </w:rPr>
        <w:t>minuted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We will publish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summary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our curriculum and revise the summary if changes to the curriculum  are made during the review proc</w:t>
      </w:r>
      <w:r w:rsidR="00640673">
        <w:rPr>
          <w:rFonts w:ascii="Calibri" w:eastAsia="Calibri" w:hAnsi="Calibri" w:cs="Calibri"/>
          <w:color w:val="000000"/>
          <w:sz w:val="24"/>
          <w:szCs w:val="24"/>
        </w:rPr>
        <w:t>ess.</w:t>
      </w:r>
    </w:p>
    <w:p w14:paraId="7D7BFE5C" w14:textId="77777777" w:rsidR="00640673" w:rsidRDefault="00640673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63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0" w14:textId="7EC773C4" w:rsidR="000773CB" w:rsidRPr="00640673" w:rsidRDefault="000773CB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631"/>
        <w:rPr>
          <w:rFonts w:ascii="Calibri" w:eastAsia="Calibri" w:hAnsi="Calibri" w:cs="Calibri"/>
          <w:color w:val="000000"/>
          <w:sz w:val="24"/>
          <w:szCs w:val="24"/>
        </w:rPr>
        <w:sectPr w:rsidR="000773CB" w:rsidRPr="00640673">
          <w:type w:val="continuous"/>
          <w:pgSz w:w="19200" w:h="10800" w:orient="landscape"/>
          <w:pgMar w:top="320" w:right="776" w:bottom="412" w:left="625" w:header="0" w:footer="720" w:gutter="0"/>
          <w:cols w:num="2" w:space="720" w:equalWidth="0">
            <w:col w:w="8900" w:space="0"/>
            <w:col w:w="8900" w:space="0"/>
          </w:cols>
        </w:sectPr>
      </w:pPr>
    </w:p>
    <w:p w14:paraId="00000036" w14:textId="67E3C795" w:rsidR="00815AB0" w:rsidRPr="00640673" w:rsidRDefault="001353A7" w:rsidP="0064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Calibri" w:eastAsia="Calibri" w:hAnsi="Calibri" w:cs="Calibri"/>
          <w:b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19"/>
          <w:szCs w:val="19"/>
        </w:rPr>
        <w:t xml:space="preserve">he wings </w:t>
      </w:r>
    </w:p>
    <w:sectPr w:rsidR="00815AB0" w:rsidRPr="00640673">
      <w:type w:val="continuous"/>
      <w:pgSz w:w="19200" w:h="10800" w:orient="landscape"/>
      <w:pgMar w:top="320" w:right="1326" w:bottom="412" w:left="618" w:header="0" w:footer="720" w:gutter="0"/>
      <w:cols w:num="3" w:space="720" w:equalWidth="0">
        <w:col w:w="5760" w:space="0"/>
        <w:col w:w="5760" w:space="0"/>
        <w:col w:w="5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4DA6"/>
    <w:multiLevelType w:val="hybridMultilevel"/>
    <w:tmpl w:val="24869274"/>
    <w:lvl w:ilvl="0" w:tplc="09682E98"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63201179"/>
    <w:multiLevelType w:val="hybridMultilevel"/>
    <w:tmpl w:val="CEFE61D0"/>
    <w:lvl w:ilvl="0" w:tplc="09682E98"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 w16cid:durableId="1140806257">
    <w:abstractNumId w:val="1"/>
  </w:num>
  <w:num w:numId="2" w16cid:durableId="173049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B0"/>
    <w:rsid w:val="00024E11"/>
    <w:rsid w:val="0007472E"/>
    <w:rsid w:val="000773CB"/>
    <w:rsid w:val="000A54A0"/>
    <w:rsid w:val="001353A7"/>
    <w:rsid w:val="001C3F1B"/>
    <w:rsid w:val="002C324A"/>
    <w:rsid w:val="005877BC"/>
    <w:rsid w:val="00640673"/>
    <w:rsid w:val="00641841"/>
    <w:rsid w:val="00815AB0"/>
    <w:rsid w:val="0094066B"/>
    <w:rsid w:val="00B739CF"/>
    <w:rsid w:val="00BA272D"/>
    <w:rsid w:val="00D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CCFD"/>
  <w15:docId w15:val="{2769E543-2262-444C-BA15-EC365FE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Morris (Llansantffraid CiWA. School)</dc:creator>
  <cp:lastModifiedBy>M Morris (Llansantffraid CiWA. School)</cp:lastModifiedBy>
  <cp:revision>3</cp:revision>
  <dcterms:created xsi:type="dcterms:W3CDTF">2022-06-20T09:46:00Z</dcterms:created>
  <dcterms:modified xsi:type="dcterms:W3CDTF">2022-06-20T09:48:00Z</dcterms:modified>
</cp:coreProperties>
</file>